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2BC7" w14:textId="10A2A8CD" w:rsidR="0068467C" w:rsidRPr="0068467C" w:rsidRDefault="00BA3A6C" w:rsidP="0068467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059904" wp14:editId="0CCC0838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68998" w14:textId="08879B55" w:rsid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555EC6FF" w14:textId="30050A8A" w:rsidR="003250B1" w:rsidRDefault="003250B1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C722B2C" w14:textId="7C640CC8" w:rsidR="003250B1" w:rsidRPr="003250B1" w:rsidRDefault="00A828FB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</w:t>
                            </w:r>
                            <w:r w:rsidR="0068467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 Agreement - Coach to Coach to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59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7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" stroked="f">
                <v:textbox style="mso-fit-shape-to-text:t">
                  <w:txbxContent>
                    <w:p w14:paraId="2A868998" w14:textId="08879B55" w:rsid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555EC6FF" w14:textId="30050A8A" w:rsidR="003250B1" w:rsidRDefault="003250B1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C722B2C" w14:textId="7C640CC8" w:rsidR="003250B1" w:rsidRPr="003250B1" w:rsidRDefault="00A828FB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</w:t>
                      </w:r>
                      <w:r w:rsidR="0068467C">
                        <w:rPr>
                          <w:rFonts w:ascii="Arial Black" w:hAnsi="Arial Black"/>
                          <w:sz w:val="24"/>
                          <w:szCs w:val="24"/>
                        </w:rPr>
                        <w:t>P Agreement - Coach to Coach to Parent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4170D" wp14:editId="3CD504DF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E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" strokecolor="black [3213]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328ACDD" wp14:editId="5A7C698F">
            <wp:extent cx="914400" cy="987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55A1F" w14:textId="77777777" w:rsidR="0068467C" w:rsidRPr="0068467C" w:rsidRDefault="0068467C" w:rsidP="006846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2155EB4" w14:textId="16083FE5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PLAYERS NAME:</w:t>
      </w:r>
      <w:r w:rsidRPr="0068467C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14:paraId="58DEEBD1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FC0C5" w14:textId="35DAE141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Current Team/Division:</w:t>
      </w:r>
      <w:r w:rsidRPr="0068467C"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26831D9C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13AD8F" w14:textId="7D2E99C1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Team To Affiliate To/Division:  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00F61029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7D103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b/>
          <w:bCs/>
          <w:sz w:val="24"/>
          <w:szCs w:val="24"/>
        </w:rPr>
        <w:t>NOTE</w:t>
      </w:r>
      <w:r w:rsidRPr="0068467C">
        <w:rPr>
          <w:rFonts w:ascii="Arial" w:hAnsi="Arial" w:cs="Arial"/>
          <w:sz w:val="24"/>
          <w:szCs w:val="24"/>
        </w:rPr>
        <w:t>: Player’s priority will be their league, league playoffs and tournaments.  Player’s choice (other than league, league playoffs and tournaments) will not be influenced one way or the other by his/her coach.  If the coach wishes and at his/her discretion, he/she may let the player play with his/her AP team when priorities conflict</w:t>
      </w:r>
    </w:p>
    <w:p w14:paraId="7AD693C3" w14:textId="7FCD6F6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.</w:t>
      </w:r>
    </w:p>
    <w:p w14:paraId="14EF99C1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 xml:space="preserve">When a coach wishes to use one of his/her AP players, it is </w:t>
      </w:r>
      <w:r w:rsidRPr="0068467C">
        <w:rPr>
          <w:rFonts w:ascii="Arial" w:hAnsi="Arial" w:cs="Arial"/>
          <w:b/>
          <w:bCs/>
          <w:sz w:val="24"/>
          <w:szCs w:val="24"/>
        </w:rPr>
        <w:t>MANDATORY</w:t>
      </w:r>
      <w:r w:rsidRPr="0068467C">
        <w:rPr>
          <w:rFonts w:ascii="Arial" w:hAnsi="Arial" w:cs="Arial"/>
          <w:sz w:val="24"/>
          <w:szCs w:val="24"/>
        </w:rPr>
        <w:t xml:space="preserve"> that calls be made FIRST to the coach before contacting the AP player. Minimum of 24 hours notice required.</w:t>
      </w:r>
    </w:p>
    <w:p w14:paraId="46EA2E25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921A7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1</w:t>
      </w:r>
      <w:r w:rsidRPr="0068467C">
        <w:rPr>
          <w:rFonts w:ascii="Arial" w:hAnsi="Arial" w:cs="Arial"/>
          <w:sz w:val="24"/>
          <w:szCs w:val="24"/>
          <w:vertAlign w:val="superscript"/>
        </w:rPr>
        <w:t>st</w:t>
      </w:r>
      <w:r w:rsidRPr="0068467C">
        <w:rPr>
          <w:rFonts w:ascii="Arial" w:hAnsi="Arial" w:cs="Arial"/>
          <w:sz w:val="24"/>
          <w:szCs w:val="24"/>
        </w:rPr>
        <w:t xml:space="preserve"> Call To Current Team Coach</w:t>
      </w:r>
    </w:p>
    <w:p w14:paraId="108CBFD7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8491E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9A53F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46150ED9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Name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>Number</w:t>
      </w:r>
    </w:p>
    <w:p w14:paraId="30E764B4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F1BB1" w14:textId="72D6CDB9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2</w:t>
      </w:r>
      <w:r w:rsidRPr="0068467C">
        <w:rPr>
          <w:rFonts w:ascii="Arial" w:hAnsi="Arial" w:cs="Arial"/>
          <w:sz w:val="24"/>
          <w:szCs w:val="24"/>
          <w:vertAlign w:val="superscript"/>
        </w:rPr>
        <w:t>nd</w:t>
      </w:r>
      <w:r w:rsidRPr="0068467C">
        <w:rPr>
          <w:rFonts w:ascii="Arial" w:hAnsi="Arial" w:cs="Arial"/>
          <w:sz w:val="24"/>
          <w:szCs w:val="24"/>
        </w:rPr>
        <w:t xml:space="preserve"> Call To Parent/Guardian</w:t>
      </w:r>
    </w:p>
    <w:p w14:paraId="359F2992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6A62806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A360A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62D7D886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Name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>Number</w:t>
      </w:r>
    </w:p>
    <w:p w14:paraId="0D9A840B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85B08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F0998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6028E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79A6A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EA249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2C05B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30490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B71E0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F9640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F564F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E0237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960A5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0F5E9" w14:textId="77777777" w:rsid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93538" w14:textId="43FD83AA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Please read the following paragraph and sign below:</w:t>
      </w:r>
    </w:p>
    <w:p w14:paraId="095B942B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FDB8A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I understand that I can only affiliate to one hockey team and that I will only be balled up to replace a player on a teams roster (not to increase the roster)  I must follow OMHA rules on the number of games I allowed to play before I lose eligibility to play for his/her own team.  I also understand that I am required to play a minimum of 50% of the regular season games of the team I am rostered to in order to be eligible for playoffs.  Refer to the Affiliated Player Process &amp; Designation Policy for full details of rules and regulations.</w:t>
      </w:r>
    </w:p>
    <w:p w14:paraId="27A5ED2A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8284B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E9C63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49426552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Signature of Player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>Date</w:t>
      </w:r>
    </w:p>
    <w:p w14:paraId="1335CF16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63FBC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D7C061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1CFBFBBE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Signature of Parent/Guardian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>Date</w:t>
      </w:r>
    </w:p>
    <w:p w14:paraId="09F56BD6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6B2FB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D1089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70F0514D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Signature of Rostered Coach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>Date</w:t>
      </w:r>
    </w:p>
    <w:p w14:paraId="4E6BE8CA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E63ED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C4D12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02857A71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Signature of AP Coach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>Date</w:t>
      </w:r>
    </w:p>
    <w:p w14:paraId="55B6FECA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97EFF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9F7E5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>___________________________________</w:t>
      </w:r>
      <w:r w:rsidRPr="0068467C">
        <w:rPr>
          <w:rFonts w:ascii="Arial" w:hAnsi="Arial" w:cs="Arial"/>
          <w:sz w:val="24"/>
          <w:szCs w:val="24"/>
        </w:rPr>
        <w:tab/>
        <w:t>______________________</w:t>
      </w:r>
    </w:p>
    <w:p w14:paraId="1857DE51" w14:textId="77777777" w:rsidR="0068467C" w:rsidRPr="0068467C" w:rsidRDefault="0068467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67C">
        <w:rPr>
          <w:rFonts w:ascii="Arial" w:hAnsi="Arial" w:cs="Arial"/>
          <w:sz w:val="24"/>
          <w:szCs w:val="24"/>
        </w:rPr>
        <w:t xml:space="preserve">Signature of President </w:t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</w:r>
      <w:r w:rsidRPr="0068467C">
        <w:rPr>
          <w:rFonts w:ascii="Arial" w:hAnsi="Arial" w:cs="Arial"/>
          <w:sz w:val="24"/>
          <w:szCs w:val="24"/>
        </w:rPr>
        <w:tab/>
        <w:t xml:space="preserve">         Date</w:t>
      </w:r>
    </w:p>
    <w:p w14:paraId="155773E3" w14:textId="3F63B511" w:rsidR="00BA3A6C" w:rsidRPr="0068467C" w:rsidRDefault="00BA3A6C" w:rsidP="006846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3A6C" w:rsidRPr="00684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9DF"/>
    <w:multiLevelType w:val="hybridMultilevel"/>
    <w:tmpl w:val="A0CAFD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76D752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8CB"/>
    <w:multiLevelType w:val="hybridMultilevel"/>
    <w:tmpl w:val="E880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592C"/>
    <w:multiLevelType w:val="hybridMultilevel"/>
    <w:tmpl w:val="8EF85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2F2E"/>
    <w:multiLevelType w:val="hybridMultilevel"/>
    <w:tmpl w:val="84343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DC2"/>
    <w:multiLevelType w:val="hybridMultilevel"/>
    <w:tmpl w:val="FDF41E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728E2"/>
    <w:multiLevelType w:val="hybridMultilevel"/>
    <w:tmpl w:val="C890DF5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6C86"/>
    <w:multiLevelType w:val="hybridMultilevel"/>
    <w:tmpl w:val="E18C7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6D752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A5F43"/>
    <w:multiLevelType w:val="hybridMultilevel"/>
    <w:tmpl w:val="46B29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6D752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0446B"/>
    <w:multiLevelType w:val="hybridMultilevel"/>
    <w:tmpl w:val="F1EA38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82B1A"/>
    <w:multiLevelType w:val="hybridMultilevel"/>
    <w:tmpl w:val="73D89B0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AD6"/>
    <w:multiLevelType w:val="hybridMultilevel"/>
    <w:tmpl w:val="AAAACE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3C0"/>
    <w:multiLevelType w:val="hybridMultilevel"/>
    <w:tmpl w:val="390ABDE4"/>
    <w:lvl w:ilvl="0" w:tplc="D8CCC7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559D3"/>
    <w:multiLevelType w:val="hybridMultilevel"/>
    <w:tmpl w:val="06CE77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E"/>
    <w:rsid w:val="003250B1"/>
    <w:rsid w:val="003C763F"/>
    <w:rsid w:val="003F4E17"/>
    <w:rsid w:val="00471CFC"/>
    <w:rsid w:val="0068467C"/>
    <w:rsid w:val="007C0A52"/>
    <w:rsid w:val="00A828FB"/>
    <w:rsid w:val="00B53E34"/>
    <w:rsid w:val="00BA3A6C"/>
    <w:rsid w:val="00BB598C"/>
    <w:rsid w:val="00DD7652"/>
    <w:rsid w:val="00E1366E"/>
    <w:rsid w:val="00E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4B00"/>
  <w15:docId w15:val="{9A72EBB0-603B-4CFE-8F8B-FA80927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Amy Bickmore</cp:lastModifiedBy>
  <cp:revision>2</cp:revision>
  <dcterms:created xsi:type="dcterms:W3CDTF">2019-07-12T01:28:00Z</dcterms:created>
  <dcterms:modified xsi:type="dcterms:W3CDTF">2019-07-12T01:28:00Z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-63722094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craig.ferguson@siemens.com</vt:lpwstr>
  </property>
  <property fmtid="{D5CDD505-2E9C-101B-9397-08002B2CF9AE}" pid="6" name="_AuthorEmailDisplayName">
    <vt:lpwstr>Ferguson, Craig (PD PA PI MF PBH EN IE)</vt:lpwstr>
  </property>
  <property fmtid="{D5CDD505-2E9C-101B-9397-08002B2CF9AE}" pid="7" name="_ReviewingToolsShownOnce">
    <vt:lpwstr/>
  </property>
</Properties>
</file>